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9D1" w:rsidRDefault="00347A71">
      <w:pPr>
        <w:ind w:firstLine="643"/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历史——还你一个真三国（三国与三国演义）</w:t>
      </w:r>
    </w:p>
    <w:p w:rsidR="00D779D1" w:rsidRDefault="00347A71">
      <w:pPr>
        <w:ind w:firstLine="48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历史就好比一条河，这条河有时平缓，有时湍急，有时候又像进入了三峡，凶险无比，三国的历史无疑是中国历史的上最凶险最揪心最惊心动魄的一段，堪称是“历史的三峡”。历史的美，美在它的人，它的事，它的传奇曲折，它的跌宕起伏。而这些要素在三国时代体现最为明显，那时不但人才辈出，而且还造就了许多殿堂级大才，直到今天，有些人依然是不可超越的巅峰。那段历史</w:t>
      </w:r>
      <w:r>
        <w:rPr>
          <w:rFonts w:ascii="楷体" w:eastAsia="楷体" w:hAnsi="楷体" w:hint="eastAsia"/>
          <w:sz w:val="24"/>
          <w:szCs w:val="24"/>
        </w:rPr>
        <w:t>，那些往事，那一个个鲜活的人物，其实就是最好的老师和教材，无论我们是做人、做事、做官、经商、创业、职场，甚或是家庭生活，只要我们翻开这部恢弘巨著，用心读它，我们就必有收获。说透三国一百年，真三国，不演义，其实更精彩！</w:t>
      </w:r>
    </w:p>
    <w:p w:rsidR="00AE178C" w:rsidRDefault="00AE178C">
      <w:pPr>
        <w:ind w:firstLine="643"/>
        <w:jc w:val="center"/>
        <w:rPr>
          <w:rFonts w:hint="eastAsia"/>
          <w:b/>
          <w:sz w:val="32"/>
          <w:szCs w:val="32"/>
        </w:rPr>
      </w:pPr>
    </w:p>
    <w:p w:rsidR="00D779D1" w:rsidRDefault="00347A71">
      <w:pPr>
        <w:ind w:firstLine="643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英语——巧妙记忆单词</w:t>
      </w:r>
    </w:p>
    <w:p w:rsidR="00D779D1" w:rsidRDefault="00347A71">
      <w:pPr>
        <w:ind w:firstLine="48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英语词汇量是英语听说读写的一个必备前提。对于学生来说，只有扩充了英语单词量，之后的学习才能够更顺利。但是单词的记忆却又常常是学生学习中的一大障碍。面对一堆单词不知所措？昨天刚记好的单词今天就已经没有了印象？如何有方法地将单词记住显得尤为重要。英语科普小课堂，让学生不再为记</w:t>
      </w:r>
      <w:r>
        <w:rPr>
          <w:rFonts w:ascii="楷体" w:eastAsia="楷体" w:hAnsi="楷体" w:hint="eastAsia"/>
          <w:sz w:val="24"/>
          <w:szCs w:val="24"/>
        </w:rPr>
        <w:t>单词而感到烦心难受，在记忆单词中找到学习的乐趣。</w:t>
      </w:r>
    </w:p>
    <w:p w:rsidR="00AE178C" w:rsidRDefault="00AE178C">
      <w:pPr>
        <w:ind w:firstLine="643"/>
        <w:jc w:val="center"/>
        <w:rPr>
          <w:rFonts w:hint="eastAsia"/>
          <w:b/>
          <w:sz w:val="32"/>
          <w:szCs w:val="32"/>
        </w:rPr>
      </w:pPr>
    </w:p>
    <w:p w:rsidR="00D779D1" w:rsidRDefault="00347A71">
      <w:pPr>
        <w:ind w:firstLine="643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音乐——音乐课堂之乐理基础知识</w:t>
      </w:r>
    </w:p>
    <w:p w:rsidR="00D779D1" w:rsidRDefault="00347A71">
      <w:pPr>
        <w:ind w:firstLine="48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/>
          <w:sz w:val="24"/>
          <w:szCs w:val="24"/>
        </w:rPr>
        <w:t>你真的会唱歌吗？真的会欣赏音乐吗？那些基础的乐理知识你是否了解呢？乐理知识是学习演唱、演奏、歌曲写作、和声、编曲等各种专项技能的前提条件，它就像一把钥匙，有了这把钥匙你能打开音乐的大门，进入音乐的殿堂。培养音乐素养，从这里开始。</w:t>
      </w:r>
    </w:p>
    <w:p w:rsidR="00AE178C" w:rsidRDefault="00AE178C">
      <w:pPr>
        <w:ind w:firstLineChars="0" w:firstLine="0"/>
        <w:jc w:val="center"/>
        <w:rPr>
          <w:rFonts w:hint="eastAsia"/>
          <w:b/>
          <w:sz w:val="32"/>
          <w:szCs w:val="32"/>
        </w:rPr>
      </w:pPr>
    </w:p>
    <w:p w:rsidR="00D779D1" w:rsidRDefault="00347A71">
      <w:pPr>
        <w:ind w:firstLineChars="0" w:firstLine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生物——转基因是否真的肮脏</w:t>
      </w:r>
    </w:p>
    <w:p w:rsidR="00D779D1" w:rsidRDefault="00347A71">
      <w:pPr>
        <w:ind w:firstLine="48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近年来随着转基因技术成为社会</w:t>
      </w:r>
      <w:r>
        <w:rPr>
          <w:rFonts w:ascii="楷体" w:eastAsia="楷体" w:hAnsi="楷体"/>
          <w:sz w:val="24"/>
          <w:szCs w:val="24"/>
        </w:rPr>
        <w:t>热点，越来越多的人开始关注转基因，但是同时也出现了关于转基因的诸多争议</w:t>
      </w:r>
      <w:r>
        <w:rPr>
          <w:rFonts w:ascii="楷体" w:eastAsia="楷体" w:hAnsi="楷体" w:hint="eastAsia"/>
          <w:sz w:val="24"/>
          <w:szCs w:val="24"/>
        </w:rPr>
        <w:t>。</w:t>
      </w:r>
      <w:r>
        <w:rPr>
          <w:rFonts w:ascii="楷体" w:eastAsia="楷体" w:hAnsi="楷体"/>
          <w:sz w:val="24"/>
          <w:szCs w:val="24"/>
        </w:rPr>
        <w:t>自</w:t>
      </w:r>
      <w:r>
        <w:rPr>
          <w:rFonts w:ascii="楷体" w:eastAsia="楷体" w:hAnsi="楷体"/>
          <w:sz w:val="24"/>
          <w:szCs w:val="24"/>
        </w:rPr>
        <w:t>1996</w:t>
      </w:r>
      <w:r>
        <w:rPr>
          <w:rFonts w:ascii="楷体" w:eastAsia="楷体" w:hAnsi="楷体"/>
          <w:sz w:val="24"/>
          <w:szCs w:val="24"/>
        </w:rPr>
        <w:t>年首例转基因农作物产业化应用以来，</w:t>
      </w:r>
      <w:r>
        <w:rPr>
          <w:rFonts w:ascii="楷体" w:eastAsia="楷体" w:hAnsi="楷体" w:hint="eastAsia"/>
          <w:sz w:val="24"/>
          <w:szCs w:val="24"/>
        </w:rPr>
        <w:t>大力发展的转基因技术真的没有</w:t>
      </w:r>
      <w:r>
        <w:rPr>
          <w:rFonts w:ascii="楷体" w:eastAsia="楷体" w:hAnsi="楷体" w:hint="eastAsia"/>
          <w:sz w:val="24"/>
          <w:szCs w:val="24"/>
        </w:rPr>
        <w:t>价值吗？曾经的转基因食物真的肮脏吗？当转基因技术应用于植物、动物、病毒等多方面时，人类是否应当慌张抵制</w:t>
      </w:r>
      <w:r>
        <w:rPr>
          <w:rFonts w:ascii="楷体" w:eastAsia="楷体" w:hAnsi="楷体" w:hint="eastAsia"/>
          <w:sz w:val="24"/>
          <w:szCs w:val="24"/>
        </w:rPr>
        <w:t>?</w:t>
      </w:r>
    </w:p>
    <w:p w:rsidR="00AE178C" w:rsidRDefault="00347A71">
      <w:pPr>
        <w:ind w:firstLineChars="0" w:firstLine="0"/>
        <w:jc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/>
          <w:szCs w:val="21"/>
        </w:rPr>
        <w:t xml:space="preserve">           </w:t>
      </w:r>
    </w:p>
    <w:p w:rsidR="00D779D1" w:rsidRDefault="00347A71">
      <w:pPr>
        <w:ind w:firstLineChars="0" w:firstLine="0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szCs w:val="21"/>
        </w:rPr>
        <w:t xml:space="preserve"> </w:t>
      </w:r>
      <w:r>
        <w:rPr>
          <w:rFonts w:hint="eastAsia"/>
          <w:b/>
          <w:sz w:val="32"/>
          <w:szCs w:val="32"/>
        </w:rPr>
        <w:t>化学——绿色低碳的新世界</w:t>
      </w:r>
    </w:p>
    <w:p w:rsidR="00D779D1" w:rsidRDefault="00347A71">
      <w:pPr>
        <w:ind w:firstLine="480"/>
        <w:rPr>
          <w:rFonts w:ascii="宋体" w:eastAsia="宋体" w:hAnsi="宋体" w:cs="宋体"/>
          <w:szCs w:val="21"/>
        </w:rPr>
      </w:pPr>
      <w:r>
        <w:rPr>
          <w:rFonts w:ascii="楷体" w:eastAsia="楷体" w:hAnsi="楷体"/>
          <w:sz w:val="24"/>
          <w:szCs w:val="24"/>
        </w:rPr>
        <w:t>当地球负重即将超载之时，新兴的技术总能化腐朽为神奇。绿色低碳就是当下的一大热词。</w:t>
      </w:r>
      <w:r>
        <w:rPr>
          <w:rFonts w:ascii="楷体" w:eastAsia="楷体" w:hAnsi="楷体" w:hint="eastAsia"/>
          <w:sz w:val="24"/>
          <w:szCs w:val="24"/>
        </w:rPr>
        <w:t>随着哥本哈根气候变化大会的召开</w:t>
      </w:r>
      <w:r>
        <w:rPr>
          <w:rFonts w:ascii="楷体" w:eastAsia="楷体" w:hAnsi="楷体" w:hint="eastAsia"/>
          <w:sz w:val="24"/>
          <w:szCs w:val="24"/>
        </w:rPr>
        <w:t>,</w:t>
      </w:r>
      <w:r>
        <w:rPr>
          <w:rFonts w:ascii="楷体" w:eastAsia="楷体" w:hAnsi="楷体" w:hint="eastAsia"/>
          <w:sz w:val="24"/>
          <w:szCs w:val="24"/>
        </w:rPr>
        <w:t>如何降低碳排放成为人们关注的话题。围绕发达国家与发展中国家减排指标的争论可能还会持续</w:t>
      </w:r>
      <w:r>
        <w:rPr>
          <w:rFonts w:ascii="楷体" w:eastAsia="楷体" w:hAnsi="楷体" w:hint="eastAsia"/>
          <w:sz w:val="24"/>
          <w:szCs w:val="24"/>
        </w:rPr>
        <w:t>,</w:t>
      </w:r>
      <w:r>
        <w:rPr>
          <w:rFonts w:ascii="楷体" w:eastAsia="楷体" w:hAnsi="楷体" w:hint="eastAsia"/>
          <w:sz w:val="24"/>
          <w:szCs w:val="24"/>
        </w:rPr>
        <w:t>但从日常生活的点滴做起</w:t>
      </w:r>
      <w:r>
        <w:rPr>
          <w:rFonts w:ascii="楷体" w:eastAsia="楷体" w:hAnsi="楷体" w:hint="eastAsia"/>
          <w:sz w:val="24"/>
          <w:szCs w:val="24"/>
        </w:rPr>
        <w:t>,</w:t>
      </w:r>
      <w:r>
        <w:rPr>
          <w:rFonts w:ascii="楷体" w:eastAsia="楷体" w:hAnsi="楷体" w:hint="eastAsia"/>
          <w:sz w:val="24"/>
          <w:szCs w:val="24"/>
        </w:rPr>
        <w:t>做一名“低碳生活”的践行者</w:t>
      </w:r>
      <w:r>
        <w:rPr>
          <w:rFonts w:ascii="楷体" w:eastAsia="楷体" w:hAnsi="楷体" w:hint="eastAsia"/>
          <w:sz w:val="24"/>
          <w:szCs w:val="24"/>
        </w:rPr>
        <w:t>,</w:t>
      </w:r>
      <w:r>
        <w:rPr>
          <w:rFonts w:ascii="楷体" w:eastAsia="楷体" w:hAnsi="楷体" w:hint="eastAsia"/>
          <w:sz w:val="24"/>
          <w:szCs w:val="24"/>
        </w:rPr>
        <w:t>改变固有的生活习惯</w:t>
      </w:r>
      <w:r>
        <w:rPr>
          <w:rFonts w:ascii="楷体" w:eastAsia="楷体" w:hAnsi="楷体" w:hint="eastAsia"/>
          <w:sz w:val="24"/>
          <w:szCs w:val="24"/>
        </w:rPr>
        <w:t>,</w:t>
      </w:r>
      <w:r>
        <w:rPr>
          <w:rFonts w:ascii="楷体" w:eastAsia="楷体" w:hAnsi="楷体" w:hint="eastAsia"/>
          <w:sz w:val="24"/>
          <w:szCs w:val="24"/>
        </w:rPr>
        <w:t>是延缓全球气候变暖的迫切需要。哥本哈根气候大会关系每个人</w:t>
      </w:r>
      <w:r>
        <w:rPr>
          <w:rFonts w:ascii="楷体" w:eastAsia="楷体" w:hAnsi="楷体" w:hint="eastAsia"/>
          <w:sz w:val="24"/>
          <w:szCs w:val="24"/>
        </w:rPr>
        <w:t>,</w:t>
      </w:r>
      <w:r>
        <w:rPr>
          <w:rFonts w:ascii="楷体" w:eastAsia="楷体" w:hAnsi="楷体" w:hint="eastAsia"/>
          <w:sz w:val="24"/>
          <w:szCs w:val="24"/>
        </w:rPr>
        <w:t>哥本哈根吸引了人们前所未有的</w:t>
      </w:r>
      <w:r>
        <w:rPr>
          <w:rFonts w:ascii="楷体" w:eastAsia="楷体" w:hAnsi="楷体" w:hint="eastAsia"/>
          <w:sz w:val="24"/>
          <w:szCs w:val="24"/>
        </w:rPr>
        <w:t>目光</w:t>
      </w:r>
      <w:r>
        <w:rPr>
          <w:rFonts w:ascii="楷体" w:eastAsia="楷体" w:hAnsi="楷体" w:hint="eastAsia"/>
          <w:sz w:val="24"/>
          <w:szCs w:val="24"/>
        </w:rPr>
        <w:t>,</w:t>
      </w:r>
      <w:r>
        <w:rPr>
          <w:rFonts w:ascii="楷体" w:eastAsia="楷体" w:hAnsi="楷体" w:hint="eastAsia"/>
          <w:sz w:val="24"/>
          <w:szCs w:val="24"/>
        </w:rPr>
        <w:t>因为它关系到我们每一个生活在地球上的人。低碳从各个方面渗</w:t>
      </w:r>
      <w:r>
        <w:rPr>
          <w:rFonts w:ascii="楷体" w:eastAsia="楷体" w:hAnsi="楷体" w:hint="eastAsia"/>
          <w:sz w:val="24"/>
          <w:szCs w:val="24"/>
        </w:rPr>
        <w:lastRenderedPageBreak/>
        <w:t>透进我们的生活，如低碳绿色的新兴材料，节能减排的出行工具，高效环保的新能源等等。我们可以从哪里看见他们呢</w:t>
      </w:r>
      <w:r>
        <w:rPr>
          <w:rFonts w:ascii="楷体" w:eastAsia="楷体" w:hAnsi="楷体" w:hint="eastAsia"/>
          <w:sz w:val="24"/>
          <w:szCs w:val="24"/>
        </w:rPr>
        <w:t>?</w:t>
      </w:r>
      <w:r>
        <w:rPr>
          <w:rFonts w:ascii="楷体" w:eastAsia="楷体" w:hAnsi="楷体" w:hint="eastAsia"/>
          <w:sz w:val="24"/>
          <w:szCs w:val="24"/>
        </w:rPr>
        <w:t>我们能从哪里认识他们呢？</w:t>
      </w:r>
    </w:p>
    <w:p w:rsidR="00AE178C" w:rsidRDefault="00347A71">
      <w:pPr>
        <w:ind w:firstLineChars="0" w:firstLine="0"/>
        <w:jc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         </w:t>
      </w:r>
    </w:p>
    <w:p w:rsidR="00D779D1" w:rsidRDefault="00347A71">
      <w:pPr>
        <w:ind w:firstLineChars="0" w:firstLine="0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Cs w:val="21"/>
        </w:rPr>
        <w:t xml:space="preserve"> </w:t>
      </w:r>
      <w:r>
        <w:rPr>
          <w:rFonts w:hint="eastAsia"/>
          <w:b/>
          <w:sz w:val="32"/>
          <w:szCs w:val="32"/>
        </w:rPr>
        <w:t>地理——认识母亲河长江</w:t>
      </w:r>
    </w:p>
    <w:p w:rsidR="00D779D1" w:rsidRDefault="00347A71">
      <w:pPr>
        <w:ind w:firstLine="420"/>
        <w:rPr>
          <w:rFonts w:ascii="楷体" w:eastAsia="楷体" w:hAnsi="楷体"/>
          <w:sz w:val="24"/>
          <w:szCs w:val="24"/>
        </w:rPr>
      </w:pPr>
      <w:r>
        <w:rPr>
          <w:rFonts w:ascii="宋体" w:eastAsia="宋体" w:hAnsi="宋体" w:cs="宋体" w:hint="eastAsia"/>
          <w:szCs w:val="21"/>
        </w:rPr>
        <w:t xml:space="preserve">  </w:t>
      </w:r>
      <w:r>
        <w:rPr>
          <w:rFonts w:ascii="宋体" w:eastAsia="宋体" w:hAnsi="宋体" w:cs="宋体" w:hint="eastAsia"/>
          <w:szCs w:val="21"/>
        </w:rPr>
        <w:t>“</w:t>
      </w:r>
      <w:r>
        <w:rPr>
          <w:rFonts w:ascii="楷体" w:eastAsia="楷体" w:hAnsi="楷体" w:hint="eastAsia"/>
          <w:sz w:val="24"/>
          <w:szCs w:val="24"/>
        </w:rPr>
        <w:t>你从雪山走来，春潮是你的风采。”长江之歌这样唱道。然而何为春潮，你从哪来到哪去，看过什么样风景，又成为了怎样的风景</w:t>
      </w:r>
      <w:r>
        <w:rPr>
          <w:rFonts w:ascii="楷体" w:eastAsia="楷体" w:hAnsi="楷体" w:hint="eastAsia"/>
          <w:sz w:val="24"/>
          <w:szCs w:val="24"/>
        </w:rPr>
        <w:t>?</w:t>
      </w:r>
      <w:r>
        <w:rPr>
          <w:rFonts w:ascii="楷体" w:eastAsia="楷体" w:hAnsi="楷体" w:hint="eastAsia"/>
          <w:sz w:val="24"/>
          <w:szCs w:val="24"/>
        </w:rPr>
        <w:t>长江是优良的航道，是风景名胜，是水能资源的宝库，是丰富物种的聚集地。长江对于气候的影响，对中国经济的贡献你知道几分？认识长江，从你开始。</w:t>
      </w:r>
    </w:p>
    <w:p w:rsidR="00AE178C" w:rsidRDefault="00AE178C">
      <w:pPr>
        <w:ind w:firstLine="643"/>
        <w:jc w:val="center"/>
        <w:rPr>
          <w:rFonts w:hint="eastAsia"/>
          <w:b/>
          <w:sz w:val="32"/>
          <w:szCs w:val="32"/>
        </w:rPr>
      </w:pPr>
    </w:p>
    <w:p w:rsidR="00D779D1" w:rsidRDefault="00347A71">
      <w:pPr>
        <w:ind w:firstLine="643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中文——被</w:t>
      </w:r>
      <w:r>
        <w:rPr>
          <w:rFonts w:hint="eastAsia"/>
          <w:b/>
          <w:sz w:val="32"/>
          <w:szCs w:val="32"/>
        </w:rPr>
        <w:t>误用的成语</w:t>
      </w:r>
    </w:p>
    <w:p w:rsidR="00D779D1" w:rsidRDefault="00347A71">
      <w:pPr>
        <w:ind w:firstLine="48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汉字被称为“历史的活化石”</w:t>
      </w:r>
      <w:r>
        <w:rPr>
          <w:rFonts w:ascii="楷体" w:eastAsia="楷体" w:hAnsi="楷体" w:hint="eastAsia"/>
          <w:sz w:val="24"/>
          <w:szCs w:val="24"/>
        </w:rPr>
        <w:t>,</w:t>
      </w:r>
      <w:r>
        <w:rPr>
          <w:rFonts w:ascii="楷体" w:eastAsia="楷体" w:hAnsi="楷体" w:hint="eastAsia"/>
          <w:sz w:val="24"/>
          <w:szCs w:val="24"/>
        </w:rPr>
        <w:t>“中国文化的脊梁”，而成语更是汉文化的缩影。成语有着深厚丰富的文化底蕴，其源远流长、凝练浓缩、概括力强、涵盖面广而历久弥新久盛不衰，在表情达意、在传递高质量语言信息方面更是起着以一当十的作用。它是中国汉字语言词汇中一部分定型的词组或短句，有固定的结构形式和固定的说法，出处，表示一定的意义。而今，各种报纸书刊广告上成语被误用现象肆虐。正确学习成语，运用成语，了解成语当中所包含的语言文化现象，是我们学习语言、学习中国传统文化必不可少的一个环节和目的。</w:t>
      </w:r>
    </w:p>
    <w:p w:rsidR="00AE178C" w:rsidRDefault="00AE178C">
      <w:pPr>
        <w:ind w:firstLineChars="0" w:firstLine="0"/>
        <w:jc w:val="center"/>
        <w:rPr>
          <w:rFonts w:hint="eastAsia"/>
          <w:b/>
          <w:sz w:val="32"/>
          <w:szCs w:val="32"/>
        </w:rPr>
      </w:pPr>
    </w:p>
    <w:p w:rsidR="00D779D1" w:rsidRDefault="00347A71">
      <w:pPr>
        <w:ind w:firstLineChars="0" w:firstLine="0"/>
        <w:jc w:val="center"/>
        <w:rPr>
          <w:b/>
          <w:sz w:val="32"/>
          <w:szCs w:val="32"/>
        </w:rPr>
      </w:pPr>
      <w:proofErr w:type="gramStart"/>
      <w:r>
        <w:rPr>
          <w:rFonts w:hint="eastAsia"/>
          <w:b/>
          <w:sz w:val="32"/>
          <w:szCs w:val="32"/>
        </w:rPr>
        <w:t>思政</w:t>
      </w:r>
      <w:proofErr w:type="gramEnd"/>
      <w:r>
        <w:rPr>
          <w:rFonts w:hint="eastAsia"/>
          <w:b/>
          <w:sz w:val="32"/>
          <w:szCs w:val="32"/>
        </w:rPr>
        <w:t>——与青少年有关</w:t>
      </w:r>
      <w:r>
        <w:rPr>
          <w:rFonts w:hint="eastAsia"/>
          <w:b/>
          <w:sz w:val="32"/>
          <w:szCs w:val="32"/>
        </w:rPr>
        <w:t>的法律</w:t>
      </w:r>
    </w:p>
    <w:p w:rsidR="00D779D1" w:rsidRDefault="00347A71">
      <w:pPr>
        <w:ind w:firstLine="48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20</w:t>
      </w:r>
      <w:r>
        <w:rPr>
          <w:rFonts w:ascii="楷体" w:eastAsia="楷体" w:hAnsi="楷体" w:hint="eastAsia"/>
          <w:sz w:val="24"/>
          <w:szCs w:val="24"/>
        </w:rPr>
        <w:t>世纪以来，青少年犯罪是各国共同面临的一个突出的社会问题，而法制意识不强是一个不容忽视的关键。党的十五大明确把依法治国确定为党领导人民治理国家的基本方针，并把依法治国、建设社会主义法制国家作为政治体制改革的重要内容。我国颁布一系列法律法规，如《中华人民共和国未成年人保护法》、《中华人民共和国预防未成年人犯罪法》、《中华人民共和国婚姻家庭法》、《中华人民共和国民法》、《中华人民共和国刑法》等来保护青少年的合法权益。法制教育是时代的要求，教育发展的必然，提高青少年法律意识，刻不容缓。</w:t>
      </w:r>
    </w:p>
    <w:p w:rsidR="00AE178C" w:rsidRDefault="00AE178C">
      <w:pPr>
        <w:ind w:firstLineChars="0" w:firstLine="0"/>
        <w:jc w:val="center"/>
        <w:rPr>
          <w:rFonts w:hint="eastAsia"/>
          <w:b/>
          <w:sz w:val="32"/>
          <w:szCs w:val="32"/>
        </w:rPr>
      </w:pPr>
    </w:p>
    <w:p w:rsidR="00D779D1" w:rsidRDefault="00347A71">
      <w:pPr>
        <w:ind w:firstLineChars="0" w:firstLine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体育</w:t>
      </w:r>
      <w:r>
        <w:rPr>
          <w:rFonts w:hint="eastAsia"/>
          <w:b/>
          <w:sz w:val="32"/>
          <w:szCs w:val="32"/>
        </w:rPr>
        <w:t>——</w:t>
      </w:r>
      <w:r>
        <w:rPr>
          <w:b/>
          <w:sz w:val="32"/>
          <w:szCs w:val="32"/>
        </w:rPr>
        <w:t>体育健康</w:t>
      </w:r>
      <w:r>
        <w:rPr>
          <w:b/>
          <w:sz w:val="32"/>
          <w:szCs w:val="32"/>
        </w:rPr>
        <w:t>安全</w:t>
      </w:r>
    </w:p>
    <w:p w:rsidR="00D779D1" w:rsidRDefault="00347A71">
      <w:pPr>
        <w:ind w:firstLine="48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世界卫生组织提出“健康不仅是指身体没有疾病，而且是身体上，心理上和社会上的完好状态。”面对国民身体素质普遍下降的现状，加强体育锻炼，迫在眉睫。但我们在开展运动之前，尤其要掌握一定的体育运动常识。以自身能力的基础，科学锻炼，不断突破，从而发挥体育的社会功能，提高民族素质。</w:t>
      </w:r>
    </w:p>
    <w:p w:rsidR="00AE178C" w:rsidRDefault="00AE178C">
      <w:pPr>
        <w:ind w:firstLineChars="0" w:firstLine="0"/>
        <w:jc w:val="center"/>
        <w:rPr>
          <w:rFonts w:hint="eastAsia"/>
          <w:b/>
          <w:sz w:val="32"/>
          <w:szCs w:val="32"/>
        </w:rPr>
      </w:pPr>
    </w:p>
    <w:p w:rsidR="00AE178C" w:rsidRDefault="00AE178C">
      <w:pPr>
        <w:ind w:firstLineChars="0" w:firstLine="0"/>
        <w:jc w:val="center"/>
        <w:rPr>
          <w:rFonts w:hint="eastAsia"/>
          <w:b/>
          <w:sz w:val="32"/>
          <w:szCs w:val="32"/>
        </w:rPr>
      </w:pPr>
    </w:p>
    <w:p w:rsidR="00AE178C" w:rsidRDefault="00AE178C">
      <w:pPr>
        <w:ind w:firstLineChars="0" w:firstLine="0"/>
        <w:jc w:val="center"/>
        <w:rPr>
          <w:rFonts w:hint="eastAsia"/>
          <w:b/>
          <w:sz w:val="32"/>
          <w:szCs w:val="32"/>
        </w:rPr>
      </w:pPr>
    </w:p>
    <w:p w:rsidR="00D779D1" w:rsidRDefault="00347A71">
      <w:pPr>
        <w:ind w:firstLineChars="0" w:firstLine="0"/>
        <w:jc w:val="center"/>
      </w:pPr>
      <w:r>
        <w:rPr>
          <w:rFonts w:hint="eastAsia"/>
          <w:b/>
          <w:sz w:val="32"/>
          <w:szCs w:val="32"/>
        </w:rPr>
        <w:lastRenderedPageBreak/>
        <w:t>数学：趣味数学——游戏中的数学知识</w:t>
      </w: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</w:rPr>
        <w:t xml:space="preserve"> </w:t>
      </w:r>
    </w:p>
    <w:p w:rsidR="00D779D1" w:rsidRPr="00AE178C" w:rsidRDefault="00347A71" w:rsidP="00AE178C">
      <w:pPr>
        <w:ind w:firstLine="480"/>
        <w:rPr>
          <w:rFonts w:ascii="楷体" w:eastAsia="楷体" w:hAnsi="楷体"/>
          <w:sz w:val="24"/>
          <w:szCs w:val="24"/>
        </w:rPr>
      </w:pPr>
      <w:r w:rsidRPr="00AE178C">
        <w:rPr>
          <w:rFonts w:ascii="楷体" w:eastAsia="楷体" w:hAnsi="楷体" w:hint="eastAsia"/>
          <w:sz w:val="24"/>
          <w:szCs w:val="24"/>
        </w:rPr>
        <w:t>数学在很多人看来是枯燥乏味的一个科目，但是数学有着它有趣的一面。从古时的九连环到如今的魔方，从小朋友们玩的小游戏，到大朋友们玩的扑克牌、桌球、篮球，以及一些抽奖活动，都或多或少地与数学有一定的关系。数学游戏仿佛成了数学的一个有趣的分支。你可以从游戏中体验数学的深刻，如九连环中的扑拓学思想，也可以享受解开锁，还原魔方的成就。数游天下，等你来玩。</w:t>
      </w:r>
    </w:p>
    <w:p w:rsidR="00AE178C" w:rsidRDefault="00AE178C">
      <w:pPr>
        <w:ind w:firstLineChars="0" w:firstLine="0"/>
        <w:jc w:val="center"/>
        <w:rPr>
          <w:rFonts w:hint="eastAsia"/>
          <w:b/>
          <w:sz w:val="32"/>
          <w:szCs w:val="32"/>
        </w:rPr>
      </w:pPr>
    </w:p>
    <w:p w:rsidR="00D779D1" w:rsidRDefault="00347A71">
      <w:pPr>
        <w:ind w:firstLineChars="0" w:firstLine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物理——生活中的物理（小知识）</w:t>
      </w:r>
    </w:p>
    <w:p w:rsidR="00D779D1" w:rsidRDefault="00347A71">
      <w:pPr>
        <w:ind w:firstLine="480"/>
      </w:pPr>
      <w:r>
        <w:rPr>
          <w:rFonts w:ascii="楷体" w:eastAsia="楷体" w:hAnsi="楷体" w:hint="eastAsia"/>
          <w:sz w:val="24"/>
          <w:szCs w:val="24"/>
        </w:rPr>
        <w:t>物理并非无理，而是极富道理。它是一门探究自然规律、揭示自然奥秘的基础学科。人类寄居于自然之中，自然会接触到许多自然现象。闪电由何而来？</w:t>
      </w:r>
      <w:r>
        <w:rPr>
          <w:rFonts w:ascii="楷体" w:eastAsia="楷体" w:hAnsi="楷体" w:hint="eastAsia"/>
          <w:sz w:val="24"/>
          <w:szCs w:val="24"/>
        </w:rPr>
        <w:t>彩虹为何如此绚丽？空调支架为何呈三角形状？指南针凭什么叫“指南针”……？总之，用物理思想考究生活中的自然现象，真理自会显现</w:t>
      </w:r>
      <w:r>
        <w:rPr>
          <w:rFonts w:hint="eastAsia"/>
        </w:rPr>
        <w:t>。</w:t>
      </w:r>
    </w:p>
    <w:p w:rsidR="00AE178C" w:rsidRDefault="00AE178C">
      <w:pPr>
        <w:ind w:firstLineChars="0" w:firstLine="0"/>
        <w:jc w:val="center"/>
        <w:rPr>
          <w:rFonts w:hint="eastAsia"/>
          <w:b/>
          <w:sz w:val="32"/>
          <w:szCs w:val="32"/>
        </w:rPr>
      </w:pPr>
    </w:p>
    <w:p w:rsidR="00D779D1" w:rsidRDefault="00347A71">
      <w:pPr>
        <w:ind w:firstLineChars="0" w:firstLine="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美术——生活中的色彩心理学</w:t>
      </w:r>
    </w:p>
    <w:p w:rsidR="00D779D1" w:rsidRPr="00AE178C" w:rsidRDefault="00347A71">
      <w:pPr>
        <w:ind w:firstLine="480"/>
        <w:rPr>
          <w:rFonts w:ascii="楷体" w:eastAsia="楷体" w:hAnsi="楷体"/>
          <w:sz w:val="24"/>
          <w:szCs w:val="24"/>
        </w:rPr>
      </w:pPr>
      <w:r w:rsidRPr="00AE178C">
        <w:rPr>
          <w:rFonts w:ascii="楷体" w:eastAsia="楷体" w:hAnsi="楷体"/>
          <w:sz w:val="24"/>
          <w:szCs w:val="24"/>
        </w:rPr>
        <w:t>你想过颜色有什么象征意义吗？你想过我们可以从一个人平时穿的颜色来判断她的性格吗？喜欢红色的人一定是活泼热烈的吗？为什么保险柜多为黑色？为什么冰箱多为白色？为什么蓝色汽车的事故率最高？为什么被子多为白色和淡蓝色？什么颜色让你容易入睡？什么颜色又能让你保持清醒</w:t>
      </w:r>
      <w:r w:rsidRPr="00AE178C">
        <w:rPr>
          <w:rFonts w:ascii="楷体" w:eastAsia="楷体" w:hAnsi="楷体"/>
          <w:sz w:val="24"/>
          <w:szCs w:val="24"/>
        </w:rPr>
        <w:t>?</w:t>
      </w:r>
      <w:r w:rsidRPr="00AE178C">
        <w:rPr>
          <w:rFonts w:ascii="楷体" w:eastAsia="楷体" w:hAnsi="楷体"/>
          <w:sz w:val="24"/>
          <w:szCs w:val="24"/>
        </w:rPr>
        <w:t>神奇的色彩，要你好看！</w:t>
      </w:r>
    </w:p>
    <w:sectPr w:rsidR="00D779D1" w:rsidRPr="00AE17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A71" w:rsidRDefault="00347A71" w:rsidP="00AE178C">
      <w:pPr>
        <w:ind w:firstLine="420"/>
      </w:pPr>
      <w:r>
        <w:separator/>
      </w:r>
    </w:p>
  </w:endnote>
  <w:endnote w:type="continuationSeparator" w:id="0">
    <w:p w:rsidR="00347A71" w:rsidRDefault="00347A71" w:rsidP="00AE178C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9D1" w:rsidRDefault="00D779D1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9D1" w:rsidRDefault="00D779D1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A71" w:rsidRDefault="00347A71" w:rsidP="00AE178C">
      <w:pPr>
        <w:ind w:firstLine="420"/>
      </w:pPr>
      <w:r>
        <w:separator/>
      </w:r>
    </w:p>
  </w:footnote>
  <w:footnote w:type="continuationSeparator" w:id="0">
    <w:p w:rsidR="00347A71" w:rsidRDefault="00347A71" w:rsidP="00AE178C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9D1" w:rsidRDefault="00D779D1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9D1" w:rsidRDefault="00D779D1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9D1" w:rsidRDefault="00D779D1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9D1"/>
    <w:rsid w:val="00347A71"/>
    <w:rsid w:val="00AE178C"/>
    <w:rsid w:val="00D7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5">
    <w:name w:val="Hyperlink"/>
    <w:basedOn w:val="a0"/>
    <w:uiPriority w:val="9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5">
    <w:name w:val="Hyperlink"/>
    <w:basedOn w:val="a0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陈美伶</dc:creator>
  <cp:lastModifiedBy>陈美伶</cp:lastModifiedBy>
  <cp:revision>6</cp:revision>
  <dcterms:created xsi:type="dcterms:W3CDTF">2015-10-07T05:08:00Z</dcterms:created>
  <dcterms:modified xsi:type="dcterms:W3CDTF">2015-11-01T15:47:00Z</dcterms:modified>
</cp:coreProperties>
</file>